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094CFC41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20</w:t>
            </w:r>
            <w:r w:rsidR="00FF6A95">
              <w:t>-0</w:t>
            </w:r>
            <w:r w:rsidR="0061327D">
              <w:t>39</w:t>
            </w:r>
          </w:p>
        </w:tc>
      </w:tr>
    </w:tbl>
    <w:p w14:paraId="31CBAA4D" w14:textId="77777777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09A4454F" w14:textId="2645F459"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61327D">
        <w:t>TI 2515/194 Rev 1</w:t>
      </w:r>
      <w:r w:rsidR="0061327D">
        <w:tab/>
      </w:r>
      <w:r w:rsidR="0061327D">
        <w:t>04/15/20</w:t>
      </w:r>
      <w:r w:rsidR="0061327D">
        <w:tab/>
        <w:t>TI 2515/194 Rev 2</w:t>
      </w:r>
      <w:r w:rsidR="0061327D">
        <w:tab/>
        <w:t>08/18/20</w:t>
      </w:r>
    </w:p>
    <w:p w14:paraId="7E03B04D" w14:textId="77777777"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14:paraId="6E8F7A8C" w14:textId="77777777" w:rsidR="00837CA7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</w:t>
      </w:r>
      <w:r w:rsidR="009B2593">
        <w:t>.</w:t>
      </w:r>
      <w:r w:rsidR="009B2593">
        <w:tab/>
      </w:r>
    </w:p>
    <w:p w14:paraId="115D4160" w14:textId="77777777"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14:paraId="41A1C4BC" w14:textId="77777777" w:rsidR="00FF6A95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3.</w:t>
      </w:r>
      <w:r>
        <w:tab/>
      </w:r>
    </w:p>
    <w:p w14:paraId="7605375C" w14:textId="77777777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4129C72C" w14:textId="77777777"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14:paraId="7ACABB79" w14:textId="77777777" w:rsidR="0080633B" w:rsidRDefault="0080633B" w:rsidP="00A618DD">
      <w:pPr>
        <w:tabs>
          <w:tab w:val="left" w:pos="1440"/>
        </w:tabs>
        <w:ind w:left="1440" w:hanging="1440"/>
      </w:pPr>
    </w:p>
    <w:p w14:paraId="2BE42383" w14:textId="3C6F4A8D" w:rsidR="007F5C75" w:rsidRPr="00314A77" w:rsidRDefault="007F5C75" w:rsidP="00A618DD">
      <w:pPr>
        <w:tabs>
          <w:tab w:val="left" w:pos="1440"/>
        </w:tabs>
        <w:ind w:left="1440" w:hanging="1440"/>
      </w:pPr>
    </w:p>
    <w:p w14:paraId="6A332012" w14:textId="66E80845"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61327D">
        <w:t>TI 2515/194 Revision 2, “</w:t>
      </w:r>
      <w:r w:rsidR="0061327D" w:rsidRPr="0061327D">
        <w:t>Inspection of the Licensees’ Implementation of Industry Initiative Associated with the Open Phase Condition Design Vulnerabilities in Electric Power Systems (NRC Bulletin 2012 01)</w:t>
      </w:r>
      <w:r w:rsidR="0061327D">
        <w:t>,” has been revised to extend the completion date due to inspection delays caused by the pandemic.</w:t>
      </w:r>
    </w:p>
    <w:p w14:paraId="46623751" w14:textId="77777777" w:rsidR="00711604" w:rsidRDefault="00711604" w:rsidP="00A618DD">
      <w:pPr>
        <w:ind w:left="1290" w:hanging="1290"/>
      </w:pPr>
    </w:p>
    <w:p w14:paraId="40F10407" w14:textId="6976094D" w:rsidR="00711604" w:rsidRDefault="00711604" w:rsidP="00A618DD">
      <w:pPr>
        <w:ind w:left="1440" w:hanging="1440"/>
      </w:pPr>
      <w:bookmarkStart w:id="0" w:name="_GoBack"/>
      <w:bookmarkEnd w:id="0"/>
    </w:p>
    <w:p w14:paraId="79346611" w14:textId="77777777" w:rsidR="00711604" w:rsidRDefault="00711604" w:rsidP="00A618DD">
      <w:pPr>
        <w:ind w:left="1440" w:hanging="1440"/>
      </w:pPr>
    </w:p>
    <w:p w14:paraId="6A3C9F19" w14:textId="77777777" w:rsidR="00711604" w:rsidRDefault="00711604" w:rsidP="00A618DD">
      <w:pPr>
        <w:ind w:left="1440" w:hanging="1440"/>
      </w:pPr>
    </w:p>
    <w:p w14:paraId="32B064EA" w14:textId="1C4AA1A4" w:rsidR="00711604" w:rsidRDefault="00711604" w:rsidP="00A618DD">
      <w:pPr>
        <w:ind w:left="1440" w:hanging="1440"/>
      </w:pPr>
    </w:p>
    <w:p w14:paraId="7627D3C9" w14:textId="70F4C399" w:rsidR="00F76DD0" w:rsidRDefault="00F76DD0" w:rsidP="00A618DD">
      <w:pPr>
        <w:ind w:left="1440" w:hanging="1440"/>
      </w:pPr>
    </w:p>
    <w:p w14:paraId="7900AEE7" w14:textId="2A42CA88" w:rsidR="00F76DD0" w:rsidRDefault="00F76DD0" w:rsidP="00A618DD">
      <w:pPr>
        <w:ind w:left="1440" w:hanging="1440"/>
      </w:pPr>
    </w:p>
    <w:p w14:paraId="5F608B90" w14:textId="15D6EA15" w:rsidR="00F76DD0" w:rsidRDefault="00F76DD0" w:rsidP="00A618DD">
      <w:pPr>
        <w:ind w:left="1440" w:hanging="1440"/>
      </w:pPr>
    </w:p>
    <w:p w14:paraId="70DEE824" w14:textId="327C95FB" w:rsidR="00F76DD0" w:rsidRDefault="00F76DD0" w:rsidP="00A618DD">
      <w:pPr>
        <w:ind w:left="1440" w:hanging="1440"/>
      </w:pPr>
    </w:p>
    <w:p w14:paraId="70927D0C" w14:textId="3ED41E69" w:rsidR="00F76DD0" w:rsidRDefault="00F76DD0" w:rsidP="00A618DD">
      <w:pPr>
        <w:ind w:left="1440" w:hanging="1440"/>
      </w:pPr>
    </w:p>
    <w:p w14:paraId="6A9F6F18" w14:textId="0175DA78" w:rsidR="00F76DD0" w:rsidRDefault="00F76DD0" w:rsidP="00A618DD">
      <w:pPr>
        <w:ind w:left="1440" w:hanging="1440"/>
      </w:pPr>
    </w:p>
    <w:p w14:paraId="214ACC8B" w14:textId="4D95A4A6" w:rsidR="00F76DD0" w:rsidRDefault="00F76DD0" w:rsidP="00A618DD">
      <w:pPr>
        <w:ind w:left="1440" w:hanging="1440"/>
      </w:pPr>
    </w:p>
    <w:p w14:paraId="00DA4378" w14:textId="505B1594" w:rsidR="00F76DD0" w:rsidRDefault="00F76DD0" w:rsidP="00A618DD">
      <w:pPr>
        <w:ind w:left="1440" w:hanging="1440"/>
      </w:pPr>
    </w:p>
    <w:p w14:paraId="5157B771" w14:textId="2D2545D7" w:rsidR="00F76DD0" w:rsidRDefault="00F76DD0" w:rsidP="00A618DD">
      <w:pPr>
        <w:ind w:left="1440" w:hanging="1440"/>
      </w:pPr>
    </w:p>
    <w:p w14:paraId="09F51024" w14:textId="1978F00D" w:rsidR="00F76DD0" w:rsidRDefault="00F76DD0" w:rsidP="00A618DD">
      <w:pPr>
        <w:ind w:left="1440" w:hanging="1440"/>
      </w:pPr>
    </w:p>
    <w:p w14:paraId="4F9DD453" w14:textId="74E7576E" w:rsidR="00F76DD0" w:rsidRDefault="00F76DD0" w:rsidP="00A618DD">
      <w:pPr>
        <w:ind w:left="1440" w:hanging="1440"/>
      </w:pPr>
    </w:p>
    <w:p w14:paraId="6A120AA6" w14:textId="512F6D87" w:rsidR="00F76DD0" w:rsidRDefault="00F76DD0" w:rsidP="00A618DD">
      <w:pPr>
        <w:ind w:left="1440" w:hanging="1440"/>
      </w:pPr>
    </w:p>
    <w:p w14:paraId="2389AB1D" w14:textId="73762D8E" w:rsidR="00F76DD0" w:rsidRDefault="00F76DD0" w:rsidP="00A618DD">
      <w:pPr>
        <w:ind w:left="1440" w:hanging="1440"/>
      </w:pPr>
    </w:p>
    <w:p w14:paraId="17BE9F5E" w14:textId="06F49984" w:rsidR="00F76DD0" w:rsidRDefault="00F76DD0" w:rsidP="00A618DD">
      <w:pPr>
        <w:ind w:left="1440" w:hanging="1440"/>
      </w:pPr>
    </w:p>
    <w:p w14:paraId="70B2118D" w14:textId="7A583BB1" w:rsidR="00F76DD0" w:rsidRDefault="00F76DD0" w:rsidP="00A618DD">
      <w:pPr>
        <w:ind w:left="1440" w:hanging="1440"/>
      </w:pPr>
    </w:p>
    <w:p w14:paraId="25F6DDAE" w14:textId="77777777" w:rsidR="00F76DD0" w:rsidRDefault="00F76DD0" w:rsidP="00A618DD">
      <w:pPr>
        <w:ind w:left="1440" w:hanging="1440"/>
      </w:pPr>
    </w:p>
    <w:p w14:paraId="15B376F0" w14:textId="72009B16" w:rsidR="005C0F78" w:rsidRDefault="00F76DD0" w:rsidP="00A618DD">
      <w:pPr>
        <w:tabs>
          <w:tab w:val="left" w:pos="1440"/>
        </w:tabs>
        <w:ind w:left="1440" w:hanging="1440"/>
      </w:pPr>
      <w:r>
        <w:t>E</w:t>
      </w:r>
      <w:r w:rsidR="00836E81">
        <w:t>DITORIAL REVISIONS FROM PREVIOUS CHANGE NOTICES (As Required):</w:t>
      </w:r>
    </w:p>
    <w:p w14:paraId="20E68452" w14:textId="77777777" w:rsidR="005C0F78" w:rsidRDefault="005C0F78" w:rsidP="00A618DD">
      <w:pPr>
        <w:tabs>
          <w:tab w:val="left" w:pos="1440"/>
        </w:tabs>
        <w:ind w:left="1440" w:hanging="1440"/>
      </w:pPr>
    </w:p>
    <w:p w14:paraId="19823352" w14:textId="77777777" w:rsidR="007C79CC" w:rsidRDefault="007C79CC" w:rsidP="00A618DD">
      <w:pPr>
        <w:tabs>
          <w:tab w:val="left" w:pos="1440"/>
        </w:tabs>
        <w:ind w:left="1440" w:hanging="1440"/>
      </w:pPr>
    </w:p>
    <w:p w14:paraId="4701D7C2" w14:textId="77777777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0B6372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0B6372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06364" w14:textId="5CEBF549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61327D">
      <w:t>08/18/20</w:t>
    </w:r>
    <w:r w:rsidRPr="00A31474">
      <w:tab/>
    </w:r>
    <w:r w:rsidR="00AA7A90">
      <w:t>1</w:t>
    </w:r>
    <w:r w:rsidR="00AA7A90">
      <w:tab/>
    </w:r>
    <w:r w:rsidR="008F1090">
      <w:t>20</w:t>
    </w:r>
    <w:r w:rsidR="00711604">
      <w:t>-</w:t>
    </w:r>
    <w:r w:rsidR="0061327D">
      <w:t>039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6144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327D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DD69-ACE6-4BA7-AA25-652EB5DD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2020-08-18T18:27:00Z</dcterms:created>
  <dcterms:modified xsi:type="dcterms:W3CDTF">2020-08-18T18:27:00Z</dcterms:modified>
</cp:coreProperties>
</file>